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C583" w14:textId="77777777" w:rsidR="009A0273" w:rsidRDefault="009A0273"/>
    <w:tbl>
      <w:tblPr>
        <w:tblW w:w="0" w:type="auto"/>
        <w:tblLayout w:type="fixed"/>
        <w:tblCellMar>
          <w:left w:w="70" w:type="dxa"/>
          <w:right w:w="70" w:type="dxa"/>
        </w:tblCellMar>
        <w:tblLook w:val="0000" w:firstRow="0" w:lastRow="0" w:firstColumn="0" w:lastColumn="0" w:noHBand="0" w:noVBand="0"/>
      </w:tblPr>
      <w:tblGrid>
        <w:gridCol w:w="4605"/>
        <w:gridCol w:w="2302"/>
        <w:gridCol w:w="2377"/>
        <w:gridCol w:w="160"/>
      </w:tblGrid>
      <w:tr w:rsidR="009A0273" w14:paraId="4A194690" w14:textId="77777777">
        <w:tblPrEx>
          <w:tblCellMar>
            <w:top w:w="0" w:type="dxa"/>
            <w:bottom w:w="0" w:type="dxa"/>
          </w:tblCellMar>
        </w:tblPrEx>
        <w:tc>
          <w:tcPr>
            <w:tcW w:w="4605" w:type="dxa"/>
          </w:tcPr>
          <w:p w14:paraId="5A502F92" w14:textId="77777777" w:rsidR="009A0273" w:rsidRDefault="009A0273">
            <w:pPr>
              <w:rPr>
                <w:sz w:val="18"/>
              </w:rPr>
            </w:pPr>
            <w:proofErr w:type="gramStart"/>
            <w:r>
              <w:rPr>
                <w:sz w:val="18"/>
              </w:rPr>
              <w:t>( Firmenstempel</w:t>
            </w:r>
            <w:proofErr w:type="gramEnd"/>
            <w:r>
              <w:rPr>
                <w:sz w:val="18"/>
              </w:rPr>
              <w:t xml:space="preserve"> des Auftraggebers )</w:t>
            </w:r>
          </w:p>
        </w:tc>
        <w:tc>
          <w:tcPr>
            <w:tcW w:w="2302" w:type="dxa"/>
            <w:tcBorders>
              <w:bottom w:val="single" w:sz="6" w:space="0" w:color="auto"/>
            </w:tcBorders>
          </w:tcPr>
          <w:p w14:paraId="513DCCFA" w14:textId="77777777" w:rsidR="009A0273" w:rsidRDefault="009A0273">
            <w:pPr>
              <w:jc w:val="right"/>
              <w:rPr>
                <w:sz w:val="20"/>
              </w:rPr>
            </w:pPr>
            <w:r>
              <w:rPr>
                <w:sz w:val="20"/>
              </w:rPr>
              <w:t>,</w:t>
            </w:r>
          </w:p>
        </w:tc>
        <w:tc>
          <w:tcPr>
            <w:tcW w:w="2377" w:type="dxa"/>
            <w:tcBorders>
              <w:bottom w:val="single" w:sz="6" w:space="0" w:color="auto"/>
            </w:tcBorders>
          </w:tcPr>
          <w:p w14:paraId="4AED83F6" w14:textId="77777777" w:rsidR="009A0273" w:rsidRDefault="009A0273">
            <w:pPr>
              <w:rPr>
                <w:sz w:val="20"/>
              </w:rPr>
            </w:pPr>
            <w:r>
              <w:rPr>
                <w:sz w:val="20"/>
              </w:rPr>
              <w:t xml:space="preserve">den                   </w:t>
            </w:r>
          </w:p>
        </w:tc>
        <w:tc>
          <w:tcPr>
            <w:tcW w:w="160" w:type="dxa"/>
            <w:tcBorders>
              <w:bottom w:val="single" w:sz="6" w:space="0" w:color="auto"/>
            </w:tcBorders>
          </w:tcPr>
          <w:p w14:paraId="14EC58D9" w14:textId="77777777" w:rsidR="009A0273" w:rsidRDefault="009A0273">
            <w:pPr>
              <w:rPr>
                <w:sz w:val="20"/>
              </w:rPr>
            </w:pPr>
          </w:p>
        </w:tc>
      </w:tr>
      <w:tr w:rsidR="009A0273" w14:paraId="597D515A" w14:textId="77777777">
        <w:tblPrEx>
          <w:tblCellMar>
            <w:top w:w="0" w:type="dxa"/>
            <w:bottom w:w="0" w:type="dxa"/>
          </w:tblCellMar>
        </w:tblPrEx>
        <w:tc>
          <w:tcPr>
            <w:tcW w:w="4605" w:type="dxa"/>
          </w:tcPr>
          <w:p w14:paraId="46B4D1F6" w14:textId="77777777" w:rsidR="009A0273" w:rsidRDefault="00386669">
            <w:r>
              <w:t>(Shipper)</w:t>
            </w:r>
          </w:p>
        </w:tc>
        <w:tc>
          <w:tcPr>
            <w:tcW w:w="2302" w:type="dxa"/>
          </w:tcPr>
          <w:p w14:paraId="21E7A76E" w14:textId="77777777" w:rsidR="009A0273" w:rsidRDefault="00386669">
            <w:r>
              <w:t xml:space="preserve">Place/Date                                </w:t>
            </w:r>
          </w:p>
        </w:tc>
        <w:tc>
          <w:tcPr>
            <w:tcW w:w="2377" w:type="dxa"/>
          </w:tcPr>
          <w:p w14:paraId="4F0EF15D" w14:textId="77777777" w:rsidR="009A0273" w:rsidRDefault="009A0273"/>
        </w:tc>
        <w:tc>
          <w:tcPr>
            <w:tcW w:w="160" w:type="dxa"/>
          </w:tcPr>
          <w:p w14:paraId="0B4E64CA" w14:textId="77777777" w:rsidR="009A0273" w:rsidRDefault="009A0273"/>
        </w:tc>
      </w:tr>
      <w:tr w:rsidR="009A0273" w14:paraId="4C4D5B10" w14:textId="77777777">
        <w:tblPrEx>
          <w:tblCellMar>
            <w:top w:w="0" w:type="dxa"/>
            <w:bottom w:w="0" w:type="dxa"/>
          </w:tblCellMar>
        </w:tblPrEx>
        <w:tc>
          <w:tcPr>
            <w:tcW w:w="4605" w:type="dxa"/>
          </w:tcPr>
          <w:p w14:paraId="37A6DDD6" w14:textId="77777777" w:rsidR="009A0273" w:rsidRDefault="009A0273"/>
        </w:tc>
        <w:tc>
          <w:tcPr>
            <w:tcW w:w="2302" w:type="dxa"/>
          </w:tcPr>
          <w:p w14:paraId="1799230D" w14:textId="77777777" w:rsidR="009A0273" w:rsidRDefault="009A0273"/>
        </w:tc>
        <w:tc>
          <w:tcPr>
            <w:tcW w:w="2377" w:type="dxa"/>
          </w:tcPr>
          <w:p w14:paraId="68E26810" w14:textId="77777777" w:rsidR="009A0273" w:rsidRDefault="009A0273"/>
        </w:tc>
        <w:tc>
          <w:tcPr>
            <w:tcW w:w="160" w:type="dxa"/>
          </w:tcPr>
          <w:p w14:paraId="50BF0C72" w14:textId="77777777" w:rsidR="009A0273" w:rsidRDefault="009A0273"/>
        </w:tc>
      </w:tr>
      <w:tr w:rsidR="009A0273" w14:paraId="17A58172" w14:textId="77777777">
        <w:tblPrEx>
          <w:tblCellMar>
            <w:top w:w="0" w:type="dxa"/>
            <w:bottom w:w="0" w:type="dxa"/>
          </w:tblCellMar>
        </w:tblPrEx>
        <w:tc>
          <w:tcPr>
            <w:tcW w:w="4605" w:type="dxa"/>
          </w:tcPr>
          <w:p w14:paraId="4EAB52FF" w14:textId="77777777" w:rsidR="009A0273" w:rsidRDefault="009A0273"/>
        </w:tc>
        <w:tc>
          <w:tcPr>
            <w:tcW w:w="2302" w:type="dxa"/>
          </w:tcPr>
          <w:p w14:paraId="1D9BE6D7" w14:textId="77777777" w:rsidR="009A0273" w:rsidRDefault="009A0273">
            <w:pPr>
              <w:rPr>
                <w:sz w:val="20"/>
              </w:rPr>
            </w:pPr>
            <w:r>
              <w:rPr>
                <w:sz w:val="20"/>
              </w:rPr>
              <w:t>Sachbearbeiter:</w:t>
            </w:r>
          </w:p>
        </w:tc>
        <w:tc>
          <w:tcPr>
            <w:tcW w:w="2377" w:type="dxa"/>
          </w:tcPr>
          <w:p w14:paraId="00F396A8" w14:textId="77777777" w:rsidR="009A0273" w:rsidRDefault="009A0273"/>
        </w:tc>
        <w:tc>
          <w:tcPr>
            <w:tcW w:w="160" w:type="dxa"/>
          </w:tcPr>
          <w:p w14:paraId="1BE768A0" w14:textId="77777777" w:rsidR="009A0273" w:rsidRDefault="009A0273"/>
        </w:tc>
      </w:tr>
      <w:tr w:rsidR="009A0273" w14:paraId="2C448FE1" w14:textId="77777777">
        <w:tblPrEx>
          <w:tblCellMar>
            <w:top w:w="0" w:type="dxa"/>
            <w:bottom w:w="0" w:type="dxa"/>
          </w:tblCellMar>
        </w:tblPrEx>
        <w:tc>
          <w:tcPr>
            <w:tcW w:w="4605" w:type="dxa"/>
          </w:tcPr>
          <w:p w14:paraId="43639DAF" w14:textId="77777777" w:rsidR="009A0273" w:rsidRDefault="009A0273"/>
        </w:tc>
        <w:tc>
          <w:tcPr>
            <w:tcW w:w="2302" w:type="dxa"/>
          </w:tcPr>
          <w:p w14:paraId="5FA52BA9" w14:textId="77777777" w:rsidR="009A0273" w:rsidRDefault="009A0273">
            <w:pPr>
              <w:rPr>
                <w:sz w:val="20"/>
              </w:rPr>
            </w:pPr>
            <w:r>
              <w:rPr>
                <w:sz w:val="20"/>
              </w:rPr>
              <w:t>T</w:t>
            </w:r>
            <w:r w:rsidR="00386669">
              <w:rPr>
                <w:sz w:val="20"/>
              </w:rPr>
              <w:t>el</w:t>
            </w:r>
            <w:r>
              <w:rPr>
                <w:sz w:val="20"/>
              </w:rPr>
              <w:t>:</w:t>
            </w:r>
          </w:p>
        </w:tc>
        <w:tc>
          <w:tcPr>
            <w:tcW w:w="2377" w:type="dxa"/>
          </w:tcPr>
          <w:p w14:paraId="5E88D5E6" w14:textId="77777777" w:rsidR="009A0273" w:rsidRDefault="009A0273"/>
        </w:tc>
        <w:tc>
          <w:tcPr>
            <w:tcW w:w="160" w:type="dxa"/>
          </w:tcPr>
          <w:p w14:paraId="4282BAC9" w14:textId="77777777" w:rsidR="009A0273" w:rsidRDefault="009A0273"/>
        </w:tc>
      </w:tr>
      <w:tr w:rsidR="009A0273" w14:paraId="5F187547" w14:textId="77777777">
        <w:tblPrEx>
          <w:tblCellMar>
            <w:top w:w="0" w:type="dxa"/>
            <w:bottom w:w="0" w:type="dxa"/>
          </w:tblCellMar>
        </w:tblPrEx>
        <w:tc>
          <w:tcPr>
            <w:tcW w:w="4605" w:type="dxa"/>
          </w:tcPr>
          <w:p w14:paraId="5D5082ED" w14:textId="77777777" w:rsidR="009A0273" w:rsidRDefault="009A0273"/>
        </w:tc>
        <w:tc>
          <w:tcPr>
            <w:tcW w:w="2302" w:type="dxa"/>
          </w:tcPr>
          <w:p w14:paraId="74BBB648" w14:textId="77777777" w:rsidR="009A0273" w:rsidRDefault="009A0273"/>
        </w:tc>
        <w:tc>
          <w:tcPr>
            <w:tcW w:w="2377" w:type="dxa"/>
          </w:tcPr>
          <w:p w14:paraId="604CCF7B" w14:textId="77777777" w:rsidR="009A0273" w:rsidRDefault="009A0273"/>
        </w:tc>
        <w:tc>
          <w:tcPr>
            <w:tcW w:w="160" w:type="dxa"/>
          </w:tcPr>
          <w:p w14:paraId="7DC08E1A" w14:textId="77777777" w:rsidR="009A0273" w:rsidRDefault="009A0273"/>
        </w:tc>
      </w:tr>
      <w:tr w:rsidR="009A0273" w14:paraId="15F8AD40" w14:textId="77777777">
        <w:tblPrEx>
          <w:tblCellMar>
            <w:top w:w="0" w:type="dxa"/>
            <w:bottom w:w="0" w:type="dxa"/>
          </w:tblCellMar>
        </w:tblPrEx>
        <w:tc>
          <w:tcPr>
            <w:tcW w:w="4605" w:type="dxa"/>
          </w:tcPr>
          <w:p w14:paraId="48580C1E" w14:textId="77777777" w:rsidR="009A0273" w:rsidRDefault="009A0273"/>
        </w:tc>
        <w:tc>
          <w:tcPr>
            <w:tcW w:w="2302" w:type="dxa"/>
            <w:tcBorders>
              <w:left w:val="single" w:sz="6" w:space="0" w:color="auto"/>
            </w:tcBorders>
          </w:tcPr>
          <w:p w14:paraId="74D5C73E" w14:textId="77777777" w:rsidR="009A0273" w:rsidRDefault="009A0273">
            <w:r>
              <w:t>Sie erhalten durch:</w:t>
            </w:r>
            <w:r w:rsidR="00386669">
              <w:t xml:space="preserve"> </w:t>
            </w:r>
          </w:p>
        </w:tc>
        <w:tc>
          <w:tcPr>
            <w:tcW w:w="2377" w:type="dxa"/>
          </w:tcPr>
          <w:p w14:paraId="48498863" w14:textId="77777777" w:rsidR="009A0273" w:rsidRDefault="009A0273"/>
        </w:tc>
        <w:tc>
          <w:tcPr>
            <w:tcW w:w="160" w:type="dxa"/>
          </w:tcPr>
          <w:p w14:paraId="48022956" w14:textId="77777777" w:rsidR="009A0273" w:rsidRDefault="009A0273"/>
        </w:tc>
      </w:tr>
    </w:tbl>
    <w:p w14:paraId="001B1E09" w14:textId="77777777" w:rsidR="009A0273" w:rsidRDefault="009A0273">
      <w:pPr>
        <w:framePr w:hSpace="141" w:wrap="around" w:vAnchor="text" w:hAnchor="page" w:x="576" w:y="49"/>
      </w:pPr>
      <w:r>
        <w:object w:dxaOrig="461" w:dyaOrig="10763" w14:anchorId="1FDA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538.5pt" o:ole="">
            <v:imagedata r:id="rId4" o:title=""/>
          </v:shape>
          <o:OLEObject Type="Embed" ProgID="MSWordArt.2" ShapeID="_x0000_i1025" DrawAspect="Content" ObjectID="_1715096932" r:id="rId5">
            <o:FieldCodes>\s</o:FieldCodes>
          </o:OLEObject>
        </w:object>
      </w:r>
    </w:p>
    <w:tbl>
      <w:tblPr>
        <w:tblW w:w="0" w:type="auto"/>
        <w:tblLayout w:type="fixed"/>
        <w:tblCellMar>
          <w:left w:w="70" w:type="dxa"/>
          <w:right w:w="70" w:type="dxa"/>
        </w:tblCellMar>
        <w:tblLook w:val="0000" w:firstRow="0" w:lastRow="0" w:firstColumn="0" w:lastColumn="0" w:noHBand="0" w:noVBand="0"/>
      </w:tblPr>
      <w:tblGrid>
        <w:gridCol w:w="4605"/>
        <w:gridCol w:w="2302"/>
        <w:gridCol w:w="1151"/>
        <w:gridCol w:w="1151"/>
      </w:tblGrid>
      <w:tr w:rsidR="009A0273" w14:paraId="1D9839C9" w14:textId="77777777">
        <w:tblPrEx>
          <w:tblCellMar>
            <w:top w:w="0" w:type="dxa"/>
            <w:bottom w:w="0" w:type="dxa"/>
          </w:tblCellMar>
        </w:tblPrEx>
        <w:tc>
          <w:tcPr>
            <w:tcW w:w="4605" w:type="dxa"/>
            <w:tcBorders>
              <w:top w:val="single" w:sz="6" w:space="0" w:color="auto"/>
              <w:left w:val="single" w:sz="6" w:space="0" w:color="auto"/>
            </w:tcBorders>
          </w:tcPr>
          <w:p w14:paraId="2B5BF213" w14:textId="77777777" w:rsidR="009A0273" w:rsidRDefault="009A0273">
            <w:pPr>
              <w:jc w:val="center"/>
              <w:rPr>
                <w:b/>
                <w:i/>
                <w:sz w:val="28"/>
                <w:lang w:val="en-GB"/>
              </w:rPr>
            </w:pPr>
            <w:r>
              <w:rPr>
                <w:b/>
                <w:i/>
                <w:sz w:val="28"/>
                <w:lang w:val="en-GB"/>
              </w:rPr>
              <w:t>DOUGLAS BORER AIR CARGO</w:t>
            </w:r>
          </w:p>
        </w:tc>
        <w:tc>
          <w:tcPr>
            <w:tcW w:w="2302" w:type="dxa"/>
            <w:tcBorders>
              <w:left w:val="single" w:sz="6" w:space="0" w:color="auto"/>
            </w:tcBorders>
          </w:tcPr>
          <w:p w14:paraId="01627C3A" w14:textId="77777777" w:rsidR="009A0273" w:rsidRDefault="00386669">
            <w:pPr>
              <w:rPr>
                <w:lang w:val="en-GB"/>
              </w:rPr>
            </w:pPr>
            <w:r>
              <w:rPr>
                <w:lang w:val="en-GB"/>
              </w:rPr>
              <w:t>You receive by:</w:t>
            </w:r>
          </w:p>
        </w:tc>
        <w:tc>
          <w:tcPr>
            <w:tcW w:w="1151" w:type="dxa"/>
          </w:tcPr>
          <w:p w14:paraId="3A447D36" w14:textId="77777777" w:rsidR="009A0273" w:rsidRDefault="009A0273">
            <w:pPr>
              <w:rPr>
                <w:lang w:val="en-GB"/>
              </w:rPr>
            </w:pPr>
          </w:p>
        </w:tc>
        <w:tc>
          <w:tcPr>
            <w:tcW w:w="1151" w:type="dxa"/>
          </w:tcPr>
          <w:p w14:paraId="708446AC" w14:textId="77777777" w:rsidR="009A0273" w:rsidRDefault="009A0273">
            <w:pPr>
              <w:rPr>
                <w:lang w:val="en-GB"/>
              </w:rPr>
            </w:pPr>
          </w:p>
        </w:tc>
      </w:tr>
      <w:tr w:rsidR="009A0273" w14:paraId="27F04C9A" w14:textId="77777777">
        <w:tblPrEx>
          <w:tblCellMar>
            <w:top w:w="0" w:type="dxa"/>
            <w:bottom w:w="0" w:type="dxa"/>
          </w:tblCellMar>
        </w:tblPrEx>
        <w:tc>
          <w:tcPr>
            <w:tcW w:w="4605" w:type="dxa"/>
            <w:tcBorders>
              <w:left w:val="single" w:sz="6" w:space="0" w:color="auto"/>
            </w:tcBorders>
          </w:tcPr>
          <w:p w14:paraId="73ED8CE3" w14:textId="77777777" w:rsidR="009A0273" w:rsidRDefault="005715EC" w:rsidP="009F4212">
            <w:pPr>
              <w:jc w:val="center"/>
            </w:pPr>
            <w:r>
              <w:t xml:space="preserve"> Perishable Center Geb. 454, Zi. 1.15</w:t>
            </w:r>
          </w:p>
        </w:tc>
        <w:tc>
          <w:tcPr>
            <w:tcW w:w="2302" w:type="dxa"/>
            <w:tcBorders>
              <w:left w:val="single" w:sz="6" w:space="0" w:color="auto"/>
              <w:bottom w:val="single" w:sz="6" w:space="0" w:color="auto"/>
            </w:tcBorders>
          </w:tcPr>
          <w:p w14:paraId="7B42DB7E" w14:textId="77777777" w:rsidR="009A0273" w:rsidRDefault="009A0273"/>
        </w:tc>
        <w:tc>
          <w:tcPr>
            <w:tcW w:w="1151" w:type="dxa"/>
            <w:tcBorders>
              <w:bottom w:val="single" w:sz="6" w:space="0" w:color="auto"/>
            </w:tcBorders>
          </w:tcPr>
          <w:p w14:paraId="4EEB7ADE" w14:textId="77777777" w:rsidR="009A0273" w:rsidRDefault="009A0273"/>
        </w:tc>
        <w:tc>
          <w:tcPr>
            <w:tcW w:w="1151" w:type="dxa"/>
            <w:tcBorders>
              <w:bottom w:val="single" w:sz="6" w:space="0" w:color="auto"/>
            </w:tcBorders>
          </w:tcPr>
          <w:p w14:paraId="3AD5677F" w14:textId="77777777" w:rsidR="009A0273" w:rsidRDefault="009A0273"/>
        </w:tc>
      </w:tr>
      <w:tr w:rsidR="009A0273" w14:paraId="6A5D0B1B" w14:textId="77777777">
        <w:tblPrEx>
          <w:tblCellMar>
            <w:top w:w="0" w:type="dxa"/>
            <w:bottom w:w="0" w:type="dxa"/>
          </w:tblCellMar>
        </w:tblPrEx>
        <w:tc>
          <w:tcPr>
            <w:tcW w:w="4605" w:type="dxa"/>
            <w:tcBorders>
              <w:left w:val="single" w:sz="6" w:space="0" w:color="auto"/>
              <w:bottom w:val="single" w:sz="6" w:space="0" w:color="auto"/>
              <w:right w:val="single" w:sz="6" w:space="0" w:color="auto"/>
            </w:tcBorders>
          </w:tcPr>
          <w:p w14:paraId="48B78523" w14:textId="77777777" w:rsidR="009A0273" w:rsidRDefault="009A0273">
            <w:pPr>
              <w:jc w:val="center"/>
            </w:pPr>
            <w:r>
              <w:t>60549 FRANKFURT AM MAIN</w:t>
            </w:r>
          </w:p>
          <w:p w14:paraId="437B7DB6" w14:textId="77777777" w:rsidR="009A0273" w:rsidRDefault="009A0273">
            <w:pPr>
              <w:jc w:val="center"/>
            </w:pPr>
            <w:r>
              <w:t>TEL.:069 - 693891</w:t>
            </w:r>
          </w:p>
          <w:p w14:paraId="73927B77" w14:textId="77777777" w:rsidR="009A0273" w:rsidRDefault="009A0273">
            <w:pPr>
              <w:jc w:val="center"/>
            </w:pPr>
            <w:r>
              <w:t>FAX.: 069 - 693657</w:t>
            </w:r>
          </w:p>
        </w:tc>
        <w:tc>
          <w:tcPr>
            <w:tcW w:w="2302" w:type="dxa"/>
            <w:tcBorders>
              <w:left w:val="nil"/>
            </w:tcBorders>
          </w:tcPr>
          <w:p w14:paraId="559787F4" w14:textId="77777777" w:rsidR="009A0273" w:rsidRDefault="009A0273"/>
          <w:p w14:paraId="31478212" w14:textId="77777777" w:rsidR="009A0273" w:rsidRDefault="009A0273"/>
          <w:p w14:paraId="1F55ABA2" w14:textId="77777777" w:rsidR="009A0273" w:rsidRDefault="009A0273"/>
        </w:tc>
        <w:tc>
          <w:tcPr>
            <w:tcW w:w="1151" w:type="dxa"/>
          </w:tcPr>
          <w:p w14:paraId="34A61715" w14:textId="77777777" w:rsidR="009A0273" w:rsidRDefault="009A0273"/>
        </w:tc>
        <w:tc>
          <w:tcPr>
            <w:tcW w:w="1151" w:type="dxa"/>
          </w:tcPr>
          <w:p w14:paraId="62D04111" w14:textId="77777777" w:rsidR="009A0273" w:rsidRDefault="009A0273"/>
        </w:tc>
      </w:tr>
    </w:tbl>
    <w:p w14:paraId="0E7FF429" w14:textId="77777777" w:rsidR="009A0273" w:rsidRDefault="009A0273"/>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B7" w:firstRow="1" w:lastRow="0" w:firstColumn="1" w:lastColumn="0" w:noHBand="0" w:noVBand="0"/>
      </w:tblPr>
      <w:tblGrid>
        <w:gridCol w:w="3380"/>
        <w:gridCol w:w="780"/>
        <w:gridCol w:w="2040"/>
        <w:gridCol w:w="1980"/>
        <w:gridCol w:w="1440"/>
      </w:tblGrid>
      <w:tr w:rsidR="009A0273" w14:paraId="18225C2C" w14:textId="77777777">
        <w:tblPrEx>
          <w:tblCellMar>
            <w:top w:w="0" w:type="dxa"/>
            <w:bottom w:w="0" w:type="dxa"/>
          </w:tblCellMar>
        </w:tblPrEx>
        <w:tc>
          <w:tcPr>
            <w:tcW w:w="3380" w:type="dxa"/>
            <w:tcBorders>
              <w:top w:val="single" w:sz="6" w:space="0" w:color="auto"/>
              <w:bottom w:val="single" w:sz="6" w:space="0" w:color="auto"/>
              <w:right w:val="nil"/>
            </w:tcBorders>
          </w:tcPr>
          <w:p w14:paraId="5DC68B34" w14:textId="77777777" w:rsidR="009A0273" w:rsidRDefault="00386669">
            <w:pPr>
              <w:rPr>
                <w:sz w:val="32"/>
              </w:rPr>
            </w:pPr>
            <w:r>
              <w:rPr>
                <w:b/>
                <w:sz w:val="36"/>
              </w:rPr>
              <w:t>Shipping instruction</w:t>
            </w:r>
            <w:r w:rsidR="009A0273">
              <w:rPr>
                <w:sz w:val="32"/>
              </w:rPr>
              <w:t xml:space="preserve"> </w:t>
            </w:r>
          </w:p>
        </w:tc>
        <w:tc>
          <w:tcPr>
            <w:tcW w:w="780" w:type="dxa"/>
            <w:tcBorders>
              <w:left w:val="nil"/>
            </w:tcBorders>
          </w:tcPr>
          <w:p w14:paraId="24D74094" w14:textId="77777777" w:rsidR="009A0273" w:rsidRDefault="009A0273">
            <w:pPr>
              <w:jc w:val="right"/>
              <w:rPr>
                <w:b/>
                <w:sz w:val="36"/>
              </w:rPr>
            </w:pPr>
          </w:p>
        </w:tc>
        <w:tc>
          <w:tcPr>
            <w:tcW w:w="2040" w:type="dxa"/>
          </w:tcPr>
          <w:p w14:paraId="70D53CD0" w14:textId="77777777" w:rsidR="009A0273" w:rsidRDefault="009A0273">
            <w:pPr>
              <w:rPr>
                <w:sz w:val="32"/>
              </w:rPr>
            </w:pPr>
          </w:p>
        </w:tc>
        <w:tc>
          <w:tcPr>
            <w:tcW w:w="1980" w:type="dxa"/>
          </w:tcPr>
          <w:p w14:paraId="3F8AE99B" w14:textId="77777777" w:rsidR="009A0273" w:rsidRDefault="009A0273">
            <w:pPr>
              <w:rPr>
                <w:sz w:val="32"/>
              </w:rPr>
            </w:pPr>
          </w:p>
        </w:tc>
        <w:tc>
          <w:tcPr>
            <w:tcW w:w="1440" w:type="dxa"/>
          </w:tcPr>
          <w:p w14:paraId="4F30A478" w14:textId="77777777" w:rsidR="009A0273" w:rsidRDefault="009A0273">
            <w:pPr>
              <w:rPr>
                <w:sz w:val="32"/>
              </w:rPr>
            </w:pPr>
          </w:p>
        </w:tc>
      </w:tr>
    </w:tbl>
    <w:p w14:paraId="7936CFE2" w14:textId="77777777" w:rsidR="009A0273" w:rsidRDefault="009A0273"/>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630"/>
        <w:gridCol w:w="1559"/>
        <w:gridCol w:w="850"/>
        <w:gridCol w:w="2410"/>
        <w:gridCol w:w="176"/>
        <w:gridCol w:w="1488"/>
        <w:gridCol w:w="1098"/>
        <w:gridCol w:w="566"/>
      </w:tblGrid>
      <w:tr w:rsidR="009A0273" w14:paraId="4462D254" w14:textId="77777777">
        <w:tblPrEx>
          <w:tblCellMar>
            <w:top w:w="0" w:type="dxa"/>
            <w:bottom w:w="0" w:type="dxa"/>
          </w:tblCellMar>
        </w:tblPrEx>
        <w:trPr>
          <w:gridAfter w:val="1"/>
          <w:wAfter w:w="566" w:type="dxa"/>
        </w:trPr>
        <w:tc>
          <w:tcPr>
            <w:tcW w:w="4039" w:type="dxa"/>
            <w:gridSpan w:val="3"/>
          </w:tcPr>
          <w:p w14:paraId="46D21161" w14:textId="77777777" w:rsidR="009A0273" w:rsidRDefault="009A0273">
            <w:r>
              <w:t>zur Verladung mit:</w:t>
            </w:r>
          </w:p>
        </w:tc>
        <w:tc>
          <w:tcPr>
            <w:tcW w:w="2586" w:type="dxa"/>
            <w:gridSpan w:val="2"/>
          </w:tcPr>
          <w:p w14:paraId="03F18EE2" w14:textId="77777777" w:rsidR="009A0273" w:rsidRDefault="009A0273">
            <w:r>
              <w:t>nach</w:t>
            </w:r>
          </w:p>
        </w:tc>
        <w:tc>
          <w:tcPr>
            <w:tcW w:w="2586" w:type="dxa"/>
            <w:gridSpan w:val="2"/>
          </w:tcPr>
          <w:p w14:paraId="65032301" w14:textId="77777777" w:rsidR="009A0273" w:rsidRDefault="009A0273">
            <w:r>
              <w:t>via</w:t>
            </w:r>
          </w:p>
        </w:tc>
      </w:tr>
      <w:tr w:rsidR="009A0273" w14:paraId="37ACE43D" w14:textId="77777777">
        <w:tblPrEx>
          <w:tblBorders>
            <w:top w:val="single" w:sz="6" w:space="0" w:color="auto"/>
            <w:left w:val="single" w:sz="6" w:space="0" w:color="auto"/>
            <w:right w:val="single" w:sz="6" w:space="0" w:color="auto"/>
            <w:insideH w:val="single" w:sz="6" w:space="0" w:color="auto"/>
            <w:insideV w:val="single" w:sz="6" w:space="0" w:color="auto"/>
          </w:tblBorders>
          <w:tblCellMar>
            <w:top w:w="0" w:type="dxa"/>
            <w:bottom w:w="0" w:type="dxa"/>
          </w:tblCellMar>
        </w:tblPrEx>
        <w:tc>
          <w:tcPr>
            <w:tcW w:w="1630" w:type="dxa"/>
            <w:tcBorders>
              <w:top w:val="single" w:sz="6" w:space="0" w:color="auto"/>
              <w:left w:val="nil"/>
              <w:bottom w:val="single" w:sz="6" w:space="0" w:color="auto"/>
              <w:right w:val="nil"/>
            </w:tcBorders>
          </w:tcPr>
          <w:p w14:paraId="1E2BA8C0" w14:textId="77777777" w:rsidR="009A0273" w:rsidRDefault="009A0273">
            <w:pPr>
              <w:rPr>
                <w:sz w:val="8"/>
              </w:rPr>
            </w:pPr>
          </w:p>
        </w:tc>
        <w:tc>
          <w:tcPr>
            <w:tcW w:w="1559" w:type="dxa"/>
            <w:tcBorders>
              <w:top w:val="single" w:sz="6" w:space="0" w:color="auto"/>
              <w:left w:val="nil"/>
              <w:bottom w:val="single" w:sz="6" w:space="0" w:color="auto"/>
              <w:right w:val="nil"/>
            </w:tcBorders>
          </w:tcPr>
          <w:p w14:paraId="0BF58520" w14:textId="77777777" w:rsidR="009A0273" w:rsidRDefault="009A0273">
            <w:pPr>
              <w:rPr>
                <w:sz w:val="8"/>
              </w:rPr>
            </w:pPr>
          </w:p>
        </w:tc>
        <w:tc>
          <w:tcPr>
            <w:tcW w:w="3260" w:type="dxa"/>
            <w:gridSpan w:val="2"/>
            <w:tcBorders>
              <w:top w:val="single" w:sz="6" w:space="0" w:color="auto"/>
              <w:left w:val="nil"/>
              <w:bottom w:val="single" w:sz="6" w:space="0" w:color="auto"/>
              <w:right w:val="nil"/>
            </w:tcBorders>
          </w:tcPr>
          <w:p w14:paraId="6500D904" w14:textId="77777777" w:rsidR="009A0273" w:rsidRDefault="009A0273">
            <w:pPr>
              <w:rPr>
                <w:sz w:val="8"/>
              </w:rPr>
            </w:pPr>
          </w:p>
        </w:tc>
        <w:tc>
          <w:tcPr>
            <w:tcW w:w="1664" w:type="dxa"/>
            <w:gridSpan w:val="2"/>
            <w:tcBorders>
              <w:top w:val="single" w:sz="6" w:space="0" w:color="auto"/>
              <w:left w:val="nil"/>
              <w:bottom w:val="single" w:sz="6" w:space="0" w:color="auto"/>
              <w:right w:val="nil"/>
            </w:tcBorders>
          </w:tcPr>
          <w:p w14:paraId="6C9257BA" w14:textId="77777777" w:rsidR="009A0273" w:rsidRDefault="009A0273">
            <w:pPr>
              <w:rPr>
                <w:sz w:val="8"/>
              </w:rPr>
            </w:pPr>
          </w:p>
        </w:tc>
        <w:tc>
          <w:tcPr>
            <w:tcW w:w="1664" w:type="dxa"/>
            <w:gridSpan w:val="2"/>
            <w:tcBorders>
              <w:top w:val="single" w:sz="6" w:space="0" w:color="auto"/>
              <w:left w:val="nil"/>
              <w:bottom w:val="single" w:sz="6" w:space="0" w:color="auto"/>
              <w:right w:val="nil"/>
            </w:tcBorders>
          </w:tcPr>
          <w:p w14:paraId="453C5C47" w14:textId="77777777" w:rsidR="009A0273" w:rsidRDefault="009A0273">
            <w:pPr>
              <w:rPr>
                <w:sz w:val="8"/>
              </w:rPr>
            </w:pPr>
          </w:p>
        </w:tc>
      </w:tr>
      <w:tr w:rsidR="009A0273" w14:paraId="7829BE38" w14:textId="77777777">
        <w:tblPrEx>
          <w:tblBorders>
            <w:top w:val="single" w:sz="6" w:space="0" w:color="auto"/>
            <w:left w:val="single" w:sz="6" w:space="0" w:color="auto"/>
            <w:right w:val="single" w:sz="6" w:space="0" w:color="auto"/>
            <w:insideH w:val="single" w:sz="6" w:space="0" w:color="auto"/>
            <w:insideV w:val="single" w:sz="6" w:space="0" w:color="auto"/>
          </w:tblBorders>
          <w:tblCellMar>
            <w:top w:w="0" w:type="dxa"/>
            <w:bottom w:w="0" w:type="dxa"/>
          </w:tblCellMar>
        </w:tblPrEx>
        <w:tc>
          <w:tcPr>
            <w:tcW w:w="1630" w:type="dxa"/>
            <w:tcBorders>
              <w:top w:val="nil"/>
            </w:tcBorders>
          </w:tcPr>
          <w:p w14:paraId="7EBCC6D5" w14:textId="77777777" w:rsidR="009A0273" w:rsidRDefault="009A0273">
            <w:proofErr w:type="gramStart"/>
            <w:r>
              <w:t>Mark</w:t>
            </w:r>
            <w:r w:rsidR="00386669">
              <w:t>./</w:t>
            </w:r>
            <w:proofErr w:type="gramEnd"/>
            <w:r w:rsidR="00386669">
              <w:t>marks</w:t>
            </w:r>
          </w:p>
        </w:tc>
        <w:tc>
          <w:tcPr>
            <w:tcW w:w="1559" w:type="dxa"/>
            <w:tcBorders>
              <w:top w:val="nil"/>
            </w:tcBorders>
          </w:tcPr>
          <w:p w14:paraId="2B24CEF1" w14:textId="77777777" w:rsidR="009A0273" w:rsidRDefault="009A0273">
            <w:proofErr w:type="gramStart"/>
            <w:r>
              <w:t>An</w:t>
            </w:r>
            <w:r w:rsidR="00386669">
              <w:t>z./</w:t>
            </w:r>
            <w:proofErr w:type="gramEnd"/>
            <w:r w:rsidR="00386669">
              <w:t>No.</w:t>
            </w:r>
          </w:p>
        </w:tc>
        <w:tc>
          <w:tcPr>
            <w:tcW w:w="3260" w:type="dxa"/>
            <w:gridSpan w:val="2"/>
            <w:tcBorders>
              <w:top w:val="nil"/>
            </w:tcBorders>
          </w:tcPr>
          <w:p w14:paraId="3E23CD3E" w14:textId="77777777" w:rsidR="009A0273" w:rsidRDefault="009A0273">
            <w:r>
              <w:t>Inhalt</w:t>
            </w:r>
            <w:r w:rsidR="00386669">
              <w:t>/Contents</w:t>
            </w:r>
          </w:p>
        </w:tc>
        <w:tc>
          <w:tcPr>
            <w:tcW w:w="1664" w:type="dxa"/>
            <w:gridSpan w:val="2"/>
            <w:tcBorders>
              <w:top w:val="nil"/>
            </w:tcBorders>
          </w:tcPr>
          <w:p w14:paraId="7E858741" w14:textId="77777777" w:rsidR="009A0273" w:rsidRDefault="009A0273">
            <w:r>
              <w:t>Br</w:t>
            </w:r>
            <w:r w:rsidR="00386669">
              <w:t>utto/Gross</w:t>
            </w:r>
          </w:p>
        </w:tc>
        <w:tc>
          <w:tcPr>
            <w:tcW w:w="1664" w:type="dxa"/>
            <w:gridSpan w:val="2"/>
            <w:tcBorders>
              <w:top w:val="nil"/>
            </w:tcBorders>
          </w:tcPr>
          <w:p w14:paraId="63A2D09B" w14:textId="77777777" w:rsidR="009A0273" w:rsidRDefault="009A0273">
            <w:r>
              <w:t>Maße</w:t>
            </w:r>
            <w:r w:rsidR="00386669">
              <w:t>/Dimms</w:t>
            </w:r>
          </w:p>
        </w:tc>
      </w:tr>
      <w:tr w:rsidR="009A0273" w14:paraId="427B171C" w14:textId="77777777">
        <w:tblPrEx>
          <w:tblBorders>
            <w:top w:val="single" w:sz="6" w:space="0" w:color="auto"/>
            <w:left w:val="single" w:sz="6" w:space="0" w:color="auto"/>
            <w:right w:val="single" w:sz="6" w:space="0" w:color="auto"/>
            <w:insideH w:val="single" w:sz="6" w:space="0" w:color="auto"/>
            <w:insideV w:val="single" w:sz="6" w:space="0" w:color="auto"/>
          </w:tblBorders>
          <w:tblCellMar>
            <w:top w:w="0" w:type="dxa"/>
            <w:bottom w:w="0" w:type="dxa"/>
          </w:tblCellMar>
        </w:tblPrEx>
        <w:tc>
          <w:tcPr>
            <w:tcW w:w="1630" w:type="dxa"/>
          </w:tcPr>
          <w:p w14:paraId="74736A78" w14:textId="77777777" w:rsidR="009A0273" w:rsidRDefault="009A0273"/>
          <w:p w14:paraId="0AC86ED0" w14:textId="77777777" w:rsidR="009A0273" w:rsidRDefault="009A0273"/>
          <w:p w14:paraId="464FE6B9" w14:textId="77777777" w:rsidR="009A0273" w:rsidRDefault="009A0273"/>
          <w:p w14:paraId="025313CA" w14:textId="77777777" w:rsidR="009A0273" w:rsidRDefault="009A0273"/>
        </w:tc>
        <w:tc>
          <w:tcPr>
            <w:tcW w:w="1559" w:type="dxa"/>
          </w:tcPr>
          <w:p w14:paraId="482AD1EC" w14:textId="77777777" w:rsidR="009A0273" w:rsidRDefault="009A0273"/>
        </w:tc>
        <w:tc>
          <w:tcPr>
            <w:tcW w:w="3260" w:type="dxa"/>
            <w:gridSpan w:val="2"/>
          </w:tcPr>
          <w:p w14:paraId="2DC424A7" w14:textId="77777777" w:rsidR="009A0273" w:rsidRDefault="009A0273"/>
        </w:tc>
        <w:tc>
          <w:tcPr>
            <w:tcW w:w="1664" w:type="dxa"/>
            <w:gridSpan w:val="2"/>
          </w:tcPr>
          <w:p w14:paraId="58BEE3F2" w14:textId="77777777" w:rsidR="009A0273" w:rsidRDefault="009A0273"/>
        </w:tc>
        <w:tc>
          <w:tcPr>
            <w:tcW w:w="1664" w:type="dxa"/>
            <w:gridSpan w:val="2"/>
          </w:tcPr>
          <w:p w14:paraId="2E3BAD7B" w14:textId="77777777" w:rsidR="009A0273" w:rsidRDefault="009A0273"/>
        </w:tc>
      </w:tr>
    </w:tbl>
    <w:p w14:paraId="07325555" w14:textId="77777777" w:rsidR="009A0273" w:rsidRDefault="009A0273">
      <w:pPr>
        <w:rPr>
          <w:sz w:val="8"/>
        </w:rPr>
      </w:pPr>
    </w:p>
    <w:tbl>
      <w:tblPr>
        <w:tblW w:w="9938" w:type="dxa"/>
        <w:tblLayout w:type="fixed"/>
        <w:tblCellMar>
          <w:left w:w="70" w:type="dxa"/>
          <w:right w:w="70" w:type="dxa"/>
        </w:tblCellMar>
        <w:tblLook w:val="0000" w:firstRow="0" w:lastRow="0" w:firstColumn="0" w:lastColumn="0" w:noHBand="0" w:noVBand="0"/>
      </w:tblPr>
      <w:tblGrid>
        <w:gridCol w:w="2338"/>
        <w:gridCol w:w="106"/>
        <w:gridCol w:w="1980"/>
        <w:gridCol w:w="626"/>
        <w:gridCol w:w="1257"/>
        <w:gridCol w:w="86"/>
        <w:gridCol w:w="1771"/>
        <w:gridCol w:w="1774"/>
      </w:tblGrid>
      <w:tr w:rsidR="009A0273" w:rsidRPr="00386669" w14:paraId="73C80708" w14:textId="77777777">
        <w:tblPrEx>
          <w:tblCellMar>
            <w:top w:w="0" w:type="dxa"/>
            <w:bottom w:w="0" w:type="dxa"/>
          </w:tblCellMar>
        </w:tblPrEx>
        <w:tc>
          <w:tcPr>
            <w:tcW w:w="9938" w:type="dxa"/>
            <w:gridSpan w:val="8"/>
            <w:tcBorders>
              <w:top w:val="single" w:sz="6" w:space="0" w:color="auto"/>
              <w:left w:val="single" w:sz="6" w:space="0" w:color="auto"/>
              <w:bottom w:val="single" w:sz="6" w:space="0" w:color="auto"/>
              <w:right w:val="single" w:sz="6" w:space="0" w:color="auto"/>
            </w:tcBorders>
          </w:tcPr>
          <w:p w14:paraId="31004E49" w14:textId="77777777" w:rsidR="009A0273" w:rsidRPr="00386669" w:rsidRDefault="009A0273">
            <w:pPr>
              <w:rPr>
                <w:lang w:val="en-US"/>
              </w:rPr>
            </w:pPr>
            <w:r w:rsidRPr="00386669">
              <w:rPr>
                <w:lang w:val="en-US"/>
              </w:rPr>
              <w:t>Wert der Sendung</w:t>
            </w:r>
            <w:r w:rsidR="00386669" w:rsidRPr="00386669">
              <w:rPr>
                <w:lang w:val="en-US"/>
              </w:rPr>
              <w:t>/Value of shipment</w:t>
            </w:r>
            <w:r w:rsidR="00386669">
              <w:rPr>
                <w:lang w:val="en-US"/>
              </w:rPr>
              <w:t>.</w:t>
            </w:r>
          </w:p>
        </w:tc>
      </w:tr>
      <w:tr w:rsidR="009A0273" w14:paraId="330F3D06" w14:textId="77777777">
        <w:tblPrEx>
          <w:tblCellMar>
            <w:top w:w="0" w:type="dxa"/>
            <w:bottom w:w="0" w:type="dxa"/>
          </w:tblCellMar>
        </w:tblPrEx>
        <w:tc>
          <w:tcPr>
            <w:tcW w:w="2338" w:type="dxa"/>
            <w:tcBorders>
              <w:top w:val="single" w:sz="6" w:space="0" w:color="auto"/>
              <w:left w:val="single" w:sz="6" w:space="0" w:color="auto"/>
              <w:bottom w:val="single" w:sz="6" w:space="0" w:color="auto"/>
              <w:right w:val="single" w:sz="6" w:space="0" w:color="auto"/>
            </w:tcBorders>
          </w:tcPr>
          <w:p w14:paraId="5BC2A6CE" w14:textId="77777777" w:rsidR="009A0273" w:rsidRDefault="00386669">
            <w:pPr>
              <w:rPr>
                <w:i/>
                <w:u w:val="single"/>
              </w:rPr>
            </w:pPr>
            <w:r>
              <w:rPr>
                <w:b/>
                <w:i/>
                <w:u w:val="single"/>
              </w:rPr>
              <w:t>Inco term</w:t>
            </w:r>
            <w:r w:rsidR="009A0273">
              <w:rPr>
                <w:i/>
                <w:u w:val="single"/>
              </w:rPr>
              <w:t>:</w:t>
            </w:r>
          </w:p>
        </w:tc>
        <w:tc>
          <w:tcPr>
            <w:tcW w:w="2086" w:type="dxa"/>
            <w:gridSpan w:val="2"/>
            <w:tcBorders>
              <w:top w:val="single" w:sz="6" w:space="0" w:color="auto"/>
              <w:left w:val="single" w:sz="6" w:space="0" w:color="auto"/>
              <w:bottom w:val="single" w:sz="6" w:space="0" w:color="auto"/>
              <w:right w:val="single" w:sz="6" w:space="0" w:color="auto"/>
            </w:tcBorders>
          </w:tcPr>
          <w:p w14:paraId="55861210" w14:textId="77777777" w:rsidR="009A0273" w:rsidRDefault="00386669">
            <w:r>
              <w:t>Fob/ex works</w:t>
            </w:r>
            <w:r w:rsidR="009A0273">
              <w:t xml:space="preserve">  </w:t>
            </w:r>
            <w:r w:rsidR="009A0273">
              <w:rPr>
                <w:sz w:val="32"/>
              </w:rPr>
              <w:sym w:font="Symbol" w:char="F07F"/>
            </w:r>
          </w:p>
        </w:tc>
        <w:tc>
          <w:tcPr>
            <w:tcW w:w="1969" w:type="dxa"/>
            <w:gridSpan w:val="3"/>
            <w:tcBorders>
              <w:top w:val="single" w:sz="6" w:space="0" w:color="auto"/>
              <w:left w:val="single" w:sz="6" w:space="0" w:color="auto"/>
              <w:bottom w:val="single" w:sz="6" w:space="0" w:color="auto"/>
              <w:right w:val="single" w:sz="6" w:space="0" w:color="auto"/>
            </w:tcBorders>
          </w:tcPr>
          <w:p w14:paraId="136FD8DD" w14:textId="77777777" w:rsidR="009A0273" w:rsidRDefault="009A0273">
            <w:pPr>
              <w:rPr>
                <w:lang w:val="en-GB"/>
              </w:rPr>
            </w:pPr>
            <w:r>
              <w:rPr>
                <w:lang w:val="en-GB"/>
              </w:rPr>
              <w:t xml:space="preserve">fob  </w:t>
            </w:r>
            <w:r>
              <w:rPr>
                <w:sz w:val="32"/>
              </w:rPr>
              <w:sym w:font="Symbol" w:char="F07F"/>
            </w:r>
          </w:p>
        </w:tc>
        <w:tc>
          <w:tcPr>
            <w:tcW w:w="1771" w:type="dxa"/>
            <w:tcBorders>
              <w:top w:val="single" w:sz="6" w:space="0" w:color="auto"/>
              <w:left w:val="single" w:sz="6" w:space="0" w:color="auto"/>
              <w:bottom w:val="single" w:sz="6" w:space="0" w:color="auto"/>
              <w:right w:val="single" w:sz="6" w:space="0" w:color="auto"/>
            </w:tcBorders>
          </w:tcPr>
          <w:p w14:paraId="44DF6316" w14:textId="77777777" w:rsidR="009A0273" w:rsidRDefault="009A0273">
            <w:pPr>
              <w:rPr>
                <w:lang w:val="en-GB"/>
              </w:rPr>
            </w:pPr>
            <w:r>
              <w:rPr>
                <w:lang w:val="en-GB"/>
              </w:rPr>
              <w:t xml:space="preserve">C+F </w:t>
            </w:r>
            <w:r>
              <w:rPr>
                <w:sz w:val="32"/>
                <w:lang w:val="en-GB"/>
              </w:rPr>
              <w:t xml:space="preserve"> </w:t>
            </w:r>
            <w:r>
              <w:rPr>
                <w:sz w:val="32"/>
              </w:rPr>
              <w:sym w:font="Symbol" w:char="F07F"/>
            </w:r>
          </w:p>
        </w:tc>
        <w:tc>
          <w:tcPr>
            <w:tcW w:w="1774" w:type="dxa"/>
            <w:tcBorders>
              <w:left w:val="nil"/>
              <w:right w:val="single" w:sz="6" w:space="0" w:color="auto"/>
            </w:tcBorders>
          </w:tcPr>
          <w:p w14:paraId="48E923CD" w14:textId="77777777" w:rsidR="009A0273" w:rsidRDefault="009A0273">
            <w:r>
              <w:t xml:space="preserve">CIF </w:t>
            </w:r>
            <w:r>
              <w:rPr>
                <w:sz w:val="32"/>
              </w:rPr>
              <w:t xml:space="preserve"> </w:t>
            </w:r>
            <w:r>
              <w:rPr>
                <w:sz w:val="32"/>
              </w:rPr>
              <w:sym w:font="Symbol" w:char="F07F"/>
            </w:r>
          </w:p>
        </w:tc>
      </w:tr>
      <w:tr w:rsidR="009A0273" w14:paraId="5389569E" w14:textId="77777777">
        <w:tblPrEx>
          <w:tblCellMar>
            <w:top w:w="0" w:type="dxa"/>
            <w:bottom w:w="0" w:type="dxa"/>
          </w:tblCellMar>
        </w:tblPrEx>
        <w:tc>
          <w:tcPr>
            <w:tcW w:w="9938" w:type="dxa"/>
            <w:gridSpan w:val="8"/>
            <w:tcBorders>
              <w:top w:val="single" w:sz="6" w:space="0" w:color="auto"/>
              <w:left w:val="single" w:sz="6" w:space="0" w:color="auto"/>
              <w:bottom w:val="single" w:sz="6" w:space="0" w:color="auto"/>
              <w:right w:val="single" w:sz="6" w:space="0" w:color="auto"/>
            </w:tcBorders>
          </w:tcPr>
          <w:p w14:paraId="6AA4E8F1" w14:textId="77777777" w:rsidR="009A0273" w:rsidRDefault="009A0273">
            <w:proofErr w:type="gramStart"/>
            <w:r>
              <w:t>Transportv</w:t>
            </w:r>
            <w:r w:rsidR="00386669">
              <w:t>ers./</w:t>
            </w:r>
            <w:proofErr w:type="gramEnd"/>
            <w:r w:rsidR="00386669">
              <w:t>insurance</w:t>
            </w:r>
            <w:r>
              <w:t xml:space="preserve">:   </w:t>
            </w:r>
            <w:r>
              <w:rPr>
                <w:sz w:val="32"/>
              </w:rPr>
              <w:sym w:font="Symbol" w:char="F07F"/>
            </w:r>
            <w:r>
              <w:t xml:space="preserve">     </w:t>
            </w:r>
            <w:r>
              <w:rPr>
                <w:b/>
                <w:bCs/>
              </w:rPr>
              <w:t>Ja / Nein</w:t>
            </w:r>
            <w:r>
              <w:t xml:space="preserve">   </w:t>
            </w:r>
            <w:r>
              <w:rPr>
                <w:sz w:val="32"/>
              </w:rPr>
              <w:t xml:space="preserve"> </w:t>
            </w:r>
            <w:r>
              <w:rPr>
                <w:sz w:val="32"/>
              </w:rPr>
              <w:sym w:font="Symbol" w:char="F07F"/>
            </w:r>
            <w:r w:rsidR="00386669">
              <w:rPr>
                <w:sz w:val="32"/>
              </w:rPr>
              <w:t xml:space="preserve"> Betrag/Amoung</w:t>
            </w:r>
          </w:p>
        </w:tc>
      </w:tr>
      <w:tr w:rsidR="009A0273" w14:paraId="23C61995" w14:textId="77777777">
        <w:tblPrEx>
          <w:tblCellMar>
            <w:top w:w="0" w:type="dxa"/>
            <w:bottom w:w="0" w:type="dxa"/>
          </w:tblCellMar>
        </w:tblPrEx>
        <w:tc>
          <w:tcPr>
            <w:tcW w:w="9938" w:type="dxa"/>
            <w:gridSpan w:val="8"/>
            <w:tcBorders>
              <w:top w:val="single" w:sz="6" w:space="0" w:color="auto"/>
              <w:left w:val="single" w:sz="6" w:space="0" w:color="auto"/>
              <w:bottom w:val="single" w:sz="6" w:space="0" w:color="auto"/>
              <w:right w:val="single" w:sz="6" w:space="0" w:color="auto"/>
            </w:tcBorders>
          </w:tcPr>
          <w:p w14:paraId="56CCC8E8" w14:textId="77777777" w:rsidR="009A0273" w:rsidRDefault="009A0273">
            <w:pPr>
              <w:rPr>
                <w:b/>
              </w:rPr>
            </w:pPr>
            <w:r>
              <w:rPr>
                <w:b/>
              </w:rPr>
              <w:t>Empfänger</w:t>
            </w:r>
            <w:r w:rsidR="00386669">
              <w:rPr>
                <w:b/>
              </w:rPr>
              <w:t>/Consignee</w:t>
            </w:r>
            <w:r>
              <w:rPr>
                <w:b/>
              </w:rPr>
              <w:t>:                                                       Notify:</w:t>
            </w:r>
          </w:p>
          <w:p w14:paraId="09446080" w14:textId="77777777" w:rsidR="009A0273" w:rsidRDefault="009A0273">
            <w:pPr>
              <w:rPr>
                <w:b/>
              </w:rPr>
            </w:pPr>
          </w:p>
          <w:p w14:paraId="1F36B76A" w14:textId="77777777" w:rsidR="009A0273" w:rsidRDefault="009A0273">
            <w:pPr>
              <w:rPr>
                <w:b/>
              </w:rPr>
            </w:pPr>
          </w:p>
          <w:p w14:paraId="112717BB" w14:textId="77777777" w:rsidR="009A0273" w:rsidRDefault="009A0273">
            <w:pPr>
              <w:rPr>
                <w:b/>
              </w:rPr>
            </w:pPr>
          </w:p>
        </w:tc>
      </w:tr>
      <w:tr w:rsidR="009A0273" w14:paraId="6A3B5AE2" w14:textId="77777777">
        <w:tblPrEx>
          <w:tblCellMar>
            <w:top w:w="0" w:type="dxa"/>
            <w:bottom w:w="0" w:type="dxa"/>
          </w:tblCellMar>
        </w:tblPrEx>
        <w:tc>
          <w:tcPr>
            <w:tcW w:w="9938" w:type="dxa"/>
            <w:gridSpan w:val="8"/>
            <w:tcBorders>
              <w:top w:val="single" w:sz="6" w:space="0" w:color="auto"/>
              <w:left w:val="single" w:sz="6" w:space="0" w:color="auto"/>
              <w:bottom w:val="single" w:sz="6" w:space="0" w:color="auto"/>
              <w:right w:val="single" w:sz="6" w:space="0" w:color="auto"/>
            </w:tcBorders>
          </w:tcPr>
          <w:p w14:paraId="01D028E6" w14:textId="77777777" w:rsidR="009A0273" w:rsidRDefault="009A0273">
            <w:r>
              <w:t>L/C Vorschriften:</w:t>
            </w:r>
          </w:p>
          <w:p w14:paraId="29BDA2C6" w14:textId="77777777" w:rsidR="009A0273" w:rsidRDefault="009A0273"/>
          <w:p w14:paraId="6B1A47A4" w14:textId="77777777" w:rsidR="009A0273" w:rsidRDefault="009A0273"/>
        </w:tc>
      </w:tr>
      <w:tr w:rsidR="009A0273" w14:paraId="592B4CB1" w14:textId="77777777">
        <w:tblPrEx>
          <w:tblCellMar>
            <w:top w:w="0" w:type="dxa"/>
            <w:bottom w:w="0" w:type="dxa"/>
          </w:tblCellMar>
        </w:tblPrEx>
        <w:tc>
          <w:tcPr>
            <w:tcW w:w="5050" w:type="dxa"/>
            <w:gridSpan w:val="4"/>
            <w:tcBorders>
              <w:top w:val="single" w:sz="6" w:space="0" w:color="auto"/>
              <w:left w:val="single" w:sz="6" w:space="0" w:color="auto"/>
              <w:bottom w:val="single" w:sz="6" w:space="0" w:color="auto"/>
              <w:right w:val="single" w:sz="6" w:space="0" w:color="auto"/>
            </w:tcBorders>
          </w:tcPr>
          <w:p w14:paraId="021A7722" w14:textId="77777777" w:rsidR="009A0273" w:rsidRDefault="009A0273">
            <w:pPr>
              <w:pStyle w:val="berschrift3"/>
              <w:jc w:val="both"/>
              <w:rPr>
                <w:sz w:val="20"/>
              </w:rPr>
            </w:pPr>
            <w:r>
              <w:rPr>
                <w:sz w:val="20"/>
              </w:rPr>
              <w:t>Zutreffendes ankreuzen</w:t>
            </w:r>
          </w:p>
          <w:p w14:paraId="4C58FD76" w14:textId="77777777" w:rsidR="009A0273" w:rsidRDefault="009A0273">
            <w:pPr>
              <w:jc w:val="both"/>
              <w:rPr>
                <w:i/>
                <w:sz w:val="20"/>
              </w:rPr>
            </w:pPr>
            <w:r>
              <w:rPr>
                <w:sz w:val="20"/>
              </w:rPr>
              <w:sym w:font="Courier New" w:char="007F"/>
            </w:r>
            <w:r>
              <w:rPr>
                <w:sz w:val="20"/>
              </w:rPr>
              <w:t xml:space="preserve"> </w:t>
            </w:r>
            <w:proofErr w:type="gramStart"/>
            <w:r>
              <w:rPr>
                <w:i/>
                <w:sz w:val="20"/>
              </w:rPr>
              <w:t>Die  Sendung</w:t>
            </w:r>
            <w:proofErr w:type="gramEnd"/>
            <w:r>
              <w:rPr>
                <w:i/>
                <w:sz w:val="20"/>
              </w:rPr>
              <w:t>(auch Teile davon) enthält keine Gefahrengüter (Restricted Articles) im Sinne der Beförderungsbedingungen der IATA. Es besteht kein Zusammenladungsverbot mit anderen Warengattungen</w:t>
            </w:r>
            <w:r w:rsidR="00386669">
              <w:rPr>
                <w:i/>
                <w:sz w:val="20"/>
              </w:rPr>
              <w:t xml:space="preserve">.      </w:t>
            </w:r>
            <w:r w:rsidR="00386669" w:rsidRPr="00386669">
              <w:rPr>
                <w:b/>
                <w:bCs/>
                <w:i/>
                <w:sz w:val="20"/>
              </w:rPr>
              <w:t>The shipment has no items according to DGR regulations.</w:t>
            </w:r>
          </w:p>
        </w:tc>
        <w:tc>
          <w:tcPr>
            <w:tcW w:w="4888" w:type="dxa"/>
            <w:gridSpan w:val="4"/>
            <w:tcBorders>
              <w:top w:val="single" w:sz="6" w:space="0" w:color="auto"/>
              <w:left w:val="single" w:sz="6" w:space="0" w:color="auto"/>
              <w:bottom w:val="single" w:sz="6" w:space="0" w:color="auto"/>
              <w:right w:val="single" w:sz="6" w:space="0" w:color="auto"/>
            </w:tcBorders>
          </w:tcPr>
          <w:p w14:paraId="0D0074DC" w14:textId="77777777" w:rsidR="009A0273" w:rsidRDefault="009A0273">
            <w:pPr>
              <w:jc w:val="both"/>
              <w:rPr>
                <w:i/>
                <w:sz w:val="20"/>
              </w:rPr>
            </w:pPr>
            <w:r>
              <w:rPr>
                <w:sz w:val="20"/>
              </w:rPr>
              <w:sym w:font="Courier New" w:char="007F"/>
            </w:r>
            <w:r>
              <w:rPr>
                <w:sz w:val="20"/>
              </w:rPr>
              <w:t xml:space="preserve"> </w:t>
            </w:r>
            <w:r>
              <w:rPr>
                <w:i/>
                <w:sz w:val="20"/>
              </w:rPr>
              <w:t xml:space="preserve">Die Sendung enthält </w:t>
            </w:r>
            <w:proofErr w:type="gramStart"/>
            <w:r>
              <w:rPr>
                <w:i/>
                <w:sz w:val="20"/>
              </w:rPr>
              <w:t>Gefahrengüter(</w:t>
            </w:r>
            <w:proofErr w:type="gramEnd"/>
            <w:r>
              <w:rPr>
                <w:i/>
                <w:sz w:val="20"/>
              </w:rPr>
              <w:t xml:space="preserve">Restricted Artikels). </w:t>
            </w:r>
          </w:p>
          <w:p w14:paraId="658FCFFF" w14:textId="77777777" w:rsidR="009A0273" w:rsidRDefault="009A0273">
            <w:pPr>
              <w:jc w:val="both"/>
              <w:rPr>
                <w:sz w:val="20"/>
              </w:rPr>
            </w:pPr>
            <w:r>
              <w:rPr>
                <w:i/>
                <w:sz w:val="20"/>
              </w:rPr>
              <w:t>Wir versichern, daß das Gut ordnungsgemäß beschrieben, verpackt, markiert und mit Aufklebern versehen ist und sich in einem Zustand befindet, der den IATA-Beförderungsbedingungen für gefährliche Güter entspricht. Die von uns rechtsgültig unterzeichnete „Shippers Deklaration for Dangerous Goods ist 2-fach beigefügt.</w:t>
            </w:r>
            <w:r>
              <w:rPr>
                <w:sz w:val="20"/>
              </w:rPr>
              <w:t xml:space="preserve"> </w:t>
            </w:r>
          </w:p>
        </w:tc>
      </w:tr>
      <w:tr w:rsidR="009A0273" w14:paraId="170E38A2" w14:textId="77777777">
        <w:tblPrEx>
          <w:tblCellMar>
            <w:top w:w="0" w:type="dxa"/>
            <w:bottom w:w="0" w:type="dxa"/>
          </w:tblCellMar>
        </w:tblPrEx>
        <w:trPr>
          <w:trHeight w:val="911"/>
        </w:trPr>
        <w:tc>
          <w:tcPr>
            <w:tcW w:w="2444" w:type="dxa"/>
            <w:gridSpan w:val="2"/>
            <w:tcBorders>
              <w:top w:val="single" w:sz="6" w:space="0" w:color="auto"/>
              <w:left w:val="single" w:sz="6" w:space="0" w:color="auto"/>
              <w:bottom w:val="single" w:sz="6" w:space="0" w:color="auto"/>
              <w:right w:val="single" w:sz="6" w:space="0" w:color="auto"/>
            </w:tcBorders>
          </w:tcPr>
          <w:p w14:paraId="6D2A0115" w14:textId="77777777" w:rsidR="009A0273" w:rsidRDefault="009A0273">
            <w:pPr>
              <w:rPr>
                <w:sz w:val="20"/>
              </w:rPr>
            </w:pPr>
            <w:r>
              <w:rPr>
                <w:sz w:val="20"/>
              </w:rPr>
              <w:t>Anlagen</w:t>
            </w:r>
            <w:r w:rsidR="00386669">
              <w:rPr>
                <w:sz w:val="20"/>
              </w:rPr>
              <w:t>/Enslosures:</w:t>
            </w:r>
          </w:p>
        </w:tc>
        <w:tc>
          <w:tcPr>
            <w:tcW w:w="2606" w:type="dxa"/>
            <w:gridSpan w:val="2"/>
            <w:tcBorders>
              <w:top w:val="single" w:sz="6" w:space="0" w:color="auto"/>
              <w:left w:val="single" w:sz="6" w:space="0" w:color="auto"/>
              <w:bottom w:val="single" w:sz="6" w:space="0" w:color="auto"/>
              <w:right w:val="single" w:sz="6" w:space="0" w:color="auto"/>
            </w:tcBorders>
          </w:tcPr>
          <w:p w14:paraId="7F787A36" w14:textId="77777777" w:rsidR="009A0273" w:rsidRDefault="009A0273">
            <w:pPr>
              <w:rPr>
                <w:sz w:val="20"/>
              </w:rPr>
            </w:pPr>
            <w:r>
              <w:rPr>
                <w:sz w:val="20"/>
              </w:rPr>
              <w:t>Handelsrechnung</w:t>
            </w:r>
          </w:p>
          <w:p w14:paraId="4BF565EC" w14:textId="77777777" w:rsidR="009A0273" w:rsidRDefault="00386669">
            <w:pPr>
              <w:rPr>
                <w:sz w:val="20"/>
              </w:rPr>
            </w:pPr>
            <w:r>
              <w:rPr>
                <w:sz w:val="20"/>
              </w:rPr>
              <w:t>Invoicde</w:t>
            </w:r>
          </w:p>
          <w:p w14:paraId="2053F5C3" w14:textId="77777777" w:rsidR="009A0273" w:rsidRDefault="009A0273">
            <w:pPr>
              <w:rPr>
                <w:sz w:val="20"/>
              </w:rPr>
            </w:pPr>
          </w:p>
        </w:tc>
        <w:tc>
          <w:tcPr>
            <w:tcW w:w="4888" w:type="dxa"/>
            <w:gridSpan w:val="4"/>
            <w:tcBorders>
              <w:top w:val="single" w:sz="6" w:space="0" w:color="auto"/>
              <w:left w:val="single" w:sz="6" w:space="0" w:color="auto"/>
            </w:tcBorders>
          </w:tcPr>
          <w:p w14:paraId="50080A50" w14:textId="77777777" w:rsidR="009A0273" w:rsidRDefault="009A0273">
            <w:pPr>
              <w:rPr>
                <w:sz w:val="20"/>
              </w:rPr>
            </w:pPr>
          </w:p>
          <w:p w14:paraId="5F807C0C" w14:textId="77777777" w:rsidR="009A0273" w:rsidRDefault="009A0273">
            <w:pPr>
              <w:rPr>
                <w:sz w:val="20"/>
              </w:rPr>
            </w:pPr>
          </w:p>
          <w:p w14:paraId="5F23C228" w14:textId="77777777" w:rsidR="009A0273" w:rsidRDefault="009A0273">
            <w:pPr>
              <w:rPr>
                <w:sz w:val="20"/>
              </w:rPr>
            </w:pPr>
          </w:p>
          <w:p w14:paraId="79DC64A6" w14:textId="77777777" w:rsidR="009A0273" w:rsidRDefault="009A0273">
            <w:pPr>
              <w:jc w:val="center"/>
              <w:rPr>
                <w:sz w:val="20"/>
              </w:rPr>
            </w:pPr>
          </w:p>
        </w:tc>
      </w:tr>
      <w:tr w:rsidR="009A0273" w14:paraId="1CCC8958" w14:textId="77777777">
        <w:tblPrEx>
          <w:tblCellMar>
            <w:top w:w="0" w:type="dxa"/>
            <w:bottom w:w="0" w:type="dxa"/>
          </w:tblCellMar>
        </w:tblPrEx>
        <w:tc>
          <w:tcPr>
            <w:tcW w:w="6307" w:type="dxa"/>
            <w:gridSpan w:val="5"/>
            <w:tcBorders>
              <w:top w:val="single" w:sz="4" w:space="0" w:color="auto"/>
              <w:left w:val="single" w:sz="4" w:space="0" w:color="auto"/>
              <w:bottom w:val="single" w:sz="4" w:space="0" w:color="auto"/>
              <w:right w:val="single" w:sz="4" w:space="0" w:color="auto"/>
            </w:tcBorders>
          </w:tcPr>
          <w:p w14:paraId="179F49F0" w14:textId="77777777" w:rsidR="009A0273" w:rsidRDefault="009A0273">
            <w:pPr>
              <w:jc w:val="both"/>
              <w:rPr>
                <w:b/>
                <w:bCs/>
                <w:i/>
                <w:iCs/>
              </w:rPr>
            </w:pPr>
            <w:r>
              <w:rPr>
                <w:b/>
                <w:bCs/>
                <w:i/>
                <w:iCs/>
              </w:rPr>
              <w:t xml:space="preserve">Wir arbeiten ausschließlich auf der Grundlage der Allgemeinen Deutschen Spediteurbedingungen jeweils neueste Fassung. Es wird darauf hingewiesen, daß nach deren Ziffer 23 die Haftung des Spediteurs bei Verlust oder Beschädigung des Gutes im Regelfall auf 5 </w:t>
            </w:r>
            <w:proofErr w:type="gramStart"/>
            <w:r>
              <w:rPr>
                <w:b/>
                <w:bCs/>
                <w:i/>
                <w:iCs/>
              </w:rPr>
              <w:t>Euro  je</w:t>
            </w:r>
            <w:proofErr w:type="gramEnd"/>
            <w:r>
              <w:rPr>
                <w:b/>
                <w:bCs/>
                <w:i/>
                <w:iCs/>
              </w:rPr>
              <w:t xml:space="preserve"> kg des Rohgewichts der Sendung beschränkt ist und daß bei einem Verkehrsvertrag über die Beförderung mit verschiedenen Beförderungsmitteln, sowie bei Großschäden darüber hinaus eine Begrenzung auf 2 Sonderziehungsrechte je kg eingreift.</w:t>
            </w:r>
          </w:p>
        </w:tc>
        <w:tc>
          <w:tcPr>
            <w:tcW w:w="3631" w:type="dxa"/>
            <w:gridSpan w:val="3"/>
            <w:tcBorders>
              <w:left w:val="single" w:sz="4" w:space="0" w:color="auto"/>
              <w:bottom w:val="single" w:sz="4" w:space="0" w:color="auto"/>
            </w:tcBorders>
          </w:tcPr>
          <w:p w14:paraId="54E440AC" w14:textId="77777777" w:rsidR="009A0273" w:rsidRDefault="009A0273">
            <w:pPr>
              <w:jc w:val="center"/>
              <w:rPr>
                <w:b/>
                <w:bCs/>
                <w:i/>
                <w:iCs/>
                <w:sz w:val="22"/>
              </w:rPr>
            </w:pPr>
            <w:r>
              <w:rPr>
                <w:b/>
                <w:bCs/>
                <w:i/>
                <w:iCs/>
                <w:sz w:val="22"/>
              </w:rPr>
              <w:t xml:space="preserve">                                                                                                             </w:t>
            </w:r>
          </w:p>
          <w:p w14:paraId="5391E112" w14:textId="77777777" w:rsidR="009A0273" w:rsidRDefault="009A0273">
            <w:pPr>
              <w:rPr>
                <w:sz w:val="22"/>
              </w:rPr>
            </w:pPr>
          </w:p>
          <w:p w14:paraId="1E746089" w14:textId="77777777" w:rsidR="009A0273" w:rsidRDefault="009A0273">
            <w:pPr>
              <w:rPr>
                <w:sz w:val="22"/>
              </w:rPr>
            </w:pPr>
          </w:p>
          <w:p w14:paraId="71A817F2" w14:textId="77777777" w:rsidR="009A0273" w:rsidRDefault="009A0273">
            <w:pPr>
              <w:rPr>
                <w:sz w:val="22"/>
              </w:rPr>
            </w:pPr>
          </w:p>
          <w:p w14:paraId="58AB973F" w14:textId="77777777" w:rsidR="009A0273" w:rsidRDefault="009A0273">
            <w:pPr>
              <w:rPr>
                <w:sz w:val="22"/>
              </w:rPr>
            </w:pPr>
          </w:p>
          <w:p w14:paraId="49D6414D" w14:textId="77777777" w:rsidR="009A0273" w:rsidRDefault="009A0273">
            <w:pPr>
              <w:rPr>
                <w:sz w:val="22"/>
              </w:rPr>
            </w:pPr>
          </w:p>
          <w:p w14:paraId="3B93F2A7" w14:textId="77777777" w:rsidR="009A0273" w:rsidRDefault="009A0273">
            <w:pPr>
              <w:rPr>
                <w:sz w:val="22"/>
              </w:rPr>
            </w:pPr>
          </w:p>
          <w:p w14:paraId="35D0B5AE" w14:textId="77777777" w:rsidR="009A0273" w:rsidRDefault="00386669">
            <w:pPr>
              <w:rPr>
                <w:sz w:val="22"/>
              </w:rPr>
            </w:pPr>
            <w:r>
              <w:rPr>
                <w:sz w:val="22"/>
              </w:rPr>
              <w:t>Stamp/Sign</w:t>
            </w:r>
          </w:p>
          <w:p w14:paraId="22D692DA" w14:textId="77777777" w:rsidR="009A0273" w:rsidRDefault="009A0273">
            <w:pPr>
              <w:pStyle w:val="berschrift4"/>
            </w:pPr>
            <w:r>
              <w:t>Stempel und Untertschrift</w:t>
            </w:r>
          </w:p>
        </w:tc>
      </w:tr>
    </w:tbl>
    <w:p w14:paraId="6DBDA7C5" w14:textId="77777777" w:rsidR="009A0273" w:rsidRDefault="009A0273"/>
    <w:sectPr w:rsidR="009A0273">
      <w:pgSz w:w="11907" w:h="16840" w:code="9"/>
      <w:pgMar w:top="737" w:right="851" w:bottom="24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grammar="clean"/>
  <w:attachedTemplate r:id="rId1"/>
  <w:doNotTrackMoves/>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212"/>
    <w:rsid w:val="00386669"/>
    <w:rsid w:val="005715EC"/>
    <w:rsid w:val="009A0273"/>
    <w:rsid w:val="009F4212"/>
    <w:rsid w:val="00FC0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4A3E0"/>
  <w15:chartTrackingRefBased/>
  <w15:docId w15:val="{CAEB94A6-A4D4-48CF-9374-7C57A932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Times New Roman" w:hAnsi="Times New Roman"/>
      <w:sz w:val="24"/>
    </w:rPr>
  </w:style>
  <w:style w:type="paragraph" w:styleId="berschrift1">
    <w:name w:val="heading 1"/>
    <w:basedOn w:val="Standard"/>
    <w:next w:val="Standard"/>
    <w:qFormat/>
    <w:pPr>
      <w:keepNext/>
      <w:outlineLvl w:val="0"/>
    </w:pPr>
    <w:rPr>
      <w:b/>
      <w:bCs/>
      <w:i/>
      <w:iCs/>
      <w:sz w:val="20"/>
    </w:rPr>
  </w:style>
  <w:style w:type="paragraph" w:styleId="berschrift2">
    <w:name w:val="heading 2"/>
    <w:basedOn w:val="Standard"/>
    <w:next w:val="Standard"/>
    <w:qFormat/>
    <w:pPr>
      <w:keepNext/>
      <w:outlineLvl w:val="1"/>
    </w:pPr>
    <w:rPr>
      <w:i/>
      <w:iCs/>
      <w:sz w:val="20"/>
    </w:rPr>
  </w:style>
  <w:style w:type="paragraph" w:styleId="berschrift3">
    <w:name w:val="heading 3"/>
    <w:basedOn w:val="Standard"/>
    <w:next w:val="Standard"/>
    <w:qFormat/>
    <w:pPr>
      <w:keepNext/>
      <w:jc w:val="right"/>
      <w:outlineLvl w:val="2"/>
    </w:pPr>
    <w:rPr>
      <w:b/>
      <w:iCs/>
      <w:sz w:val="16"/>
    </w:rPr>
  </w:style>
  <w:style w:type="paragraph" w:styleId="berschrift4">
    <w:name w:val="heading 4"/>
    <w:basedOn w:val="Standard"/>
    <w:next w:val="Standard"/>
    <w:qFormat/>
    <w:pPr>
      <w:keepNext/>
      <w:tabs>
        <w:tab w:val="left" w:pos="2505"/>
      </w:tabs>
      <w:jc w:val="center"/>
      <w:outlineLvl w:val="3"/>
    </w:pPr>
    <w:rPr>
      <w:sz w:val="22"/>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VERSAN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VERSAND.DOT</Template>
  <TotalTime>0</TotalTime>
  <Pages>1</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Firmenstempel des Auftraggebers )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Firmenstempel des Auftraggebers )	</dc:title>
  <dc:subject/>
  <dc:creator>D. Borer</dc:creator>
  <cp:keywords/>
  <cp:lastModifiedBy>IS03</cp:lastModifiedBy>
  <cp:revision>2</cp:revision>
  <cp:lastPrinted>2003-03-27T16:01:00Z</cp:lastPrinted>
  <dcterms:created xsi:type="dcterms:W3CDTF">2022-05-26T17:03:00Z</dcterms:created>
  <dcterms:modified xsi:type="dcterms:W3CDTF">2022-05-26T17:03:00Z</dcterms:modified>
</cp:coreProperties>
</file>